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181818"/>
        </w:rPr>
      </w:pPr>
      <w:r w:rsidRPr="00FA1A87">
        <w:rPr>
          <w:b/>
          <w:bCs/>
          <w:color w:val="181818"/>
        </w:rPr>
        <w:t>«Анализ культурно-гигиенических навыков по программе от рождения до школы»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color w:val="181818"/>
        </w:rPr>
      </w:pP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Большое значение в охране и укреплении здоровья ребёнка имеет гигие</w:t>
      </w:r>
      <w:r w:rsidRPr="00FA1A87">
        <w:rPr>
          <w:color w:val="181818"/>
        </w:rPr>
        <w:softHyphen/>
        <w:t>ническое воспитание и воспитание культуры поведения.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Гигиеническое воспитание - это часть общего воспитания, а гигиениче</w:t>
      </w:r>
      <w:r w:rsidRPr="00FA1A87">
        <w:rPr>
          <w:color w:val="181818"/>
        </w:rPr>
        <w:softHyphen/>
        <w:t>ские навыки - это неотъемлемая часть культуры поведения.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Навык - автоматизированное действие, сформированное путем многократного повторения, которое воспроизводится безотказно, быстро и однообразно, независимо от внешнего влияния. Навык, ставший потребностью – это привычка.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В дошкольном учреждении гигиеническое воспитание детей заключается в рациональном использовании условий внешней среды, сообщения детям эле</w:t>
      </w:r>
      <w:r w:rsidRPr="00FA1A87">
        <w:rPr>
          <w:color w:val="181818"/>
        </w:rPr>
        <w:softHyphen/>
        <w:t>ментарных гигиенических сведений и формировании на их основе навыков и привычек, способствующих укреплению здоровья, физическому и психическо</w:t>
      </w:r>
      <w:r w:rsidRPr="00FA1A87">
        <w:rPr>
          <w:color w:val="181818"/>
        </w:rPr>
        <w:softHyphen/>
        <w:t>му развитию, а также воспитанию культуры поведения.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Гигиеническое воспитание проводится как индивидуально, с каждым ре</w:t>
      </w:r>
      <w:r w:rsidRPr="00FA1A87">
        <w:rPr>
          <w:color w:val="181818"/>
        </w:rPr>
        <w:softHyphen/>
        <w:t>бёнком, так и коллективно, со всей группой в целом. Гигиеническое обучение и воспи</w:t>
      </w:r>
      <w:r w:rsidRPr="00FA1A87">
        <w:rPr>
          <w:color w:val="181818"/>
        </w:rPr>
        <w:softHyphen/>
        <w:t>тание постоянно осуществляется в повседневной жизни учреждения.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В «Программе воспитания и обучения в детском саду» под редакцией М.А.Васильевой, В.В.Гербовой, Т.С.Комаровой сформированы задачи содержания гигиенического воспитания.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Известно, что самые прочные привычки, как полезные, так и вредные, формируются в детстве. Вот почему так важно с самого раннего возраста вос</w:t>
      </w:r>
      <w:r w:rsidRPr="00FA1A87">
        <w:rPr>
          <w:color w:val="181818"/>
        </w:rPr>
        <w:softHyphen/>
        <w:t>питывать у ребёнка полезные для здоровья навыки, закреплять их, чтобы они стали привычками.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Дошкольный возраст - наилучшее время для закрепления на всю жизнь привычки к чистоте.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  <w:u w:val="single"/>
        </w:rPr>
        <w:t>Личная гигиена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Первая младшая группа: при напоминании с помощью взрослых моет руки перед едой и после загрязнения, вытирает их насухо. Моет лицо, пользуется индивидуальным полотенцем, носовым платком. Вытирает ноги у входа.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Вторая младшая группа: при мытье рук и умывании засучивает рукава, не разбрызгивает воду, не мочит одежду, пользуется мылом. Умеет сухо вытираться полотенцем, вешать его на определенное место. Чистит зубы, своевременно пользуется носовым платком.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Средняя группа: тщательно умывается, правильно моет руки перед едой по мере загрязнения, после туалета, умеет пользоваться расческой, носовым платком, чистит зубы на ночь, при кашле закрывает рот платком, отворачивается.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Старшая группа: следит за чистотой тела, умеет мыть ноги, тщательно чистит зубы, без напоминания полощет рот после еды. Просит своевременно сменить носовой платок, приводит в порядок волосы, самостоятельно проводит влажные обтирания до пояса.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Подготовительная группа: выработана привычка самостоятельного, быстрого и тщательного выполнения навыков, полученных ранее.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Дошкольник может успешно освоить все гигиенические навыки, понять их важность и привыкнуть систематически, выполнять их правильно и быстро.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Большинство детей к семи годам уже владеют навыками личной гигиены, дети пришивают пуговицу к своей одежде, убирают постель, умеют самостоя</w:t>
      </w:r>
      <w:r w:rsidRPr="00FA1A87">
        <w:rPr>
          <w:color w:val="181818"/>
        </w:rPr>
        <w:softHyphen/>
        <w:t>тельно умываться, правильно моют руки. Формирующиеся в этом возрасте на</w:t>
      </w:r>
      <w:r w:rsidRPr="00FA1A87">
        <w:rPr>
          <w:color w:val="181818"/>
        </w:rPr>
        <w:softHyphen/>
        <w:t>выки культурного поведения помогают детям подготовиться к поступлению в школу.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К семи годам дети должны усвоить привычку ежедневно по вечерам не только умываться и чистить зубы, но и мыть ноги прохладной водой, тщатель</w:t>
      </w:r>
      <w:r w:rsidRPr="00FA1A87">
        <w:rPr>
          <w:color w:val="181818"/>
        </w:rPr>
        <w:softHyphen/>
        <w:t>но вытирая кожу между пальцами, не оставляя влажные места. Летом жела</w:t>
      </w:r>
      <w:r w:rsidRPr="00FA1A87">
        <w:rPr>
          <w:color w:val="181818"/>
        </w:rPr>
        <w:softHyphen/>
        <w:t>тельно мыть ноги и перед сном. Общую гигиеническую ванну нужно делать де</w:t>
      </w:r>
      <w:r w:rsidRPr="00FA1A87">
        <w:rPr>
          <w:color w:val="181818"/>
        </w:rPr>
        <w:softHyphen/>
        <w:t xml:space="preserve">тям не менее двух раз в неделю. У ребёнка обязательно должны быть личные мочалка, полотенце для лица, для тела и для ног, а также личная расчёска. </w:t>
      </w:r>
      <w:proofErr w:type="gramStart"/>
      <w:r w:rsidRPr="00FA1A87">
        <w:rPr>
          <w:color w:val="181818"/>
        </w:rPr>
        <w:t>Моющие средства (мыло, пена, шампунь, гель для душа, паста зубная)  должны быть специальные - детской серии.</w:t>
      </w:r>
      <w:proofErr w:type="gramEnd"/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К семи годам жизни ребёнок постепенно начинает приобретать умение владеть своими чувствами, желаниями.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Главное для формирования гигиенических навыков - пример взрослых, если родители утром и вечером вместо умывания принимают душ, то и ребёнок будет стремиться поступать также.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lastRenderedPageBreak/>
        <w:t>На шестом году жизни ребёнок умеет, садиться на унитаз, вставать с не</w:t>
      </w:r>
      <w:r w:rsidRPr="00FA1A87">
        <w:rPr>
          <w:color w:val="181818"/>
        </w:rPr>
        <w:softHyphen/>
        <w:t>го и пользоваться туалетной бумагой. Формировать навыки личной гигиены надо продолжать до тех пор, пока они не станут потребностью и не перерастут в привычку поведения. В шесть лет ребёнок способен самостоятельно пользо</w:t>
      </w:r>
      <w:r w:rsidRPr="00FA1A87">
        <w:rPr>
          <w:color w:val="181818"/>
        </w:rPr>
        <w:softHyphen/>
        <w:t xml:space="preserve">ваться носовым платком: </w:t>
      </w:r>
      <w:proofErr w:type="spellStart"/>
      <w:r w:rsidRPr="00FA1A87">
        <w:rPr>
          <w:color w:val="181818"/>
        </w:rPr>
        <w:t>высмаркиваться</w:t>
      </w:r>
      <w:proofErr w:type="spellEnd"/>
      <w:r w:rsidRPr="00FA1A87">
        <w:rPr>
          <w:color w:val="181818"/>
        </w:rPr>
        <w:t>, закрывать нос и рот при кашле и чи</w:t>
      </w:r>
      <w:r w:rsidRPr="00FA1A87">
        <w:rPr>
          <w:color w:val="181818"/>
        </w:rPr>
        <w:softHyphen/>
        <w:t>хании вытирать слёзы.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Очень важно в этом возрасте, чтобы ребёнок был опрятным и обращал внимание на свой внешний вид (не ходить в платье или в рубашке с расстегну</w:t>
      </w:r>
      <w:r w:rsidRPr="00FA1A87">
        <w:rPr>
          <w:color w:val="181818"/>
        </w:rPr>
        <w:softHyphen/>
        <w:t>тыми пуговицами, и в грязной одежде).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  <w:u w:val="single"/>
        </w:rPr>
        <w:t>Умения следить за внешним видом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Первая младшая группа: снимает и надевает одежду в определенном порядке, расстегивает и застегивает пуговицы спереди, расшнуровывает ботинки, складывает одежду. Замечает неопрятность в одежде, с помощью взрослых приводит себя в порядок.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Вторая младшая группа: самостоятельно одевается и раздевается в определенной последовательности с небольшой помощью, аккуратно складывает и вешает одежду, выворачивает на лицевую сторону, старается сам исправить неполадки в одежде, в случае необходимости обращается к взрослому.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 xml:space="preserve">Средняя группа: большая самостоятельность в самообслуживании (раздевание, одевание, застегивание пуговиц, </w:t>
      </w:r>
      <w:proofErr w:type="spellStart"/>
      <w:r w:rsidRPr="00FA1A87">
        <w:rPr>
          <w:color w:val="181818"/>
        </w:rPr>
        <w:t>зашнуровывание</w:t>
      </w:r>
      <w:proofErr w:type="spellEnd"/>
      <w:r w:rsidRPr="00FA1A87">
        <w:rPr>
          <w:color w:val="181818"/>
        </w:rPr>
        <w:t xml:space="preserve"> ботинок). Бережет одежду, обувь. Замечая неполадки в одежде, самостоятельно устраняет их, с помощью взрослого приводит одежду в порядок (чистит, просушивает).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Старшая группа: совершенствует навыки, полученные ранее, чистит пальто, учится стирать носки, платок. Быстро одевается и раздевается, правильно и аккуратно складывает одежду в шкаф, ставит обувь, ухаживает за обувью (моет, чистит), за спортивным инвентарем. Тактично говорит товарищу о неполадке в его костюме, обуви, помогает устранить их.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proofErr w:type="gramStart"/>
      <w:r w:rsidRPr="00FA1A87">
        <w:rPr>
          <w:color w:val="181818"/>
        </w:rPr>
        <w:t>Подготовительная группа: быстро одевается, раздевается, следит за чистотой одежды, обуви, пришивает пуговицу, стирает платок, носки, фартук.</w:t>
      </w:r>
      <w:proofErr w:type="gramEnd"/>
      <w:r w:rsidRPr="00FA1A87">
        <w:rPr>
          <w:color w:val="181818"/>
        </w:rPr>
        <w:t>  Должен всегда быть опрятным, аккуратным, иметь привлекательный внешний вид.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Народная поговорка гласит: «В здоровом теле - здоровый дух». Но чтобы здоровье не покинуло тело, надо ребёнка правильно одевать. Процессы термо</w:t>
      </w:r>
      <w:r w:rsidRPr="00FA1A87">
        <w:rPr>
          <w:color w:val="181818"/>
        </w:rPr>
        <w:softHyphen/>
        <w:t>регуляции у ребёнка ещё не полностью сформированы, кожные покровы у де</w:t>
      </w:r>
      <w:r w:rsidRPr="00FA1A87">
        <w:rPr>
          <w:color w:val="181818"/>
        </w:rPr>
        <w:softHyphen/>
        <w:t>тей обладают меньшими, чем у взрослых теплоизоляционными свойствами. Поверхность кожи у детей относительно больше, чем у взрослых, она отличает</w:t>
      </w:r>
      <w:r w:rsidRPr="00FA1A87">
        <w:rPr>
          <w:color w:val="181818"/>
        </w:rPr>
        <w:softHyphen/>
        <w:t xml:space="preserve">ся большей влажностью. Всё это обусловливает более высокие </w:t>
      </w:r>
      <w:proofErr w:type="spellStart"/>
      <w:r w:rsidRPr="00FA1A87">
        <w:rPr>
          <w:color w:val="181818"/>
        </w:rPr>
        <w:t>теплопотери</w:t>
      </w:r>
      <w:proofErr w:type="spellEnd"/>
      <w:r w:rsidRPr="00FA1A87">
        <w:rPr>
          <w:color w:val="181818"/>
        </w:rPr>
        <w:t xml:space="preserve"> у детей.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 xml:space="preserve">Важно, из какого волокна изготовлена детская одежда. Наилучшими по гигроскопичности и </w:t>
      </w:r>
      <w:proofErr w:type="spellStart"/>
      <w:r w:rsidRPr="00FA1A87">
        <w:rPr>
          <w:color w:val="181818"/>
        </w:rPr>
        <w:t>гидрофильмости</w:t>
      </w:r>
      <w:proofErr w:type="spellEnd"/>
      <w:r w:rsidRPr="00FA1A87">
        <w:rPr>
          <w:color w:val="181818"/>
        </w:rPr>
        <w:t>, воздухопроницаемости являются легкие, тонкие хлопчатобумажные ткани и трикотаж из них. Эти свойства тканей обес</w:t>
      </w:r>
      <w:r w:rsidRPr="00FA1A87">
        <w:rPr>
          <w:color w:val="181818"/>
        </w:rPr>
        <w:softHyphen/>
        <w:t>печивают беспрепятственное удаление продуктов обмена веществ и тем самым создают предпосылки для нормального кожного дыхания и нормальной дея</w:t>
      </w:r>
      <w:r w:rsidRPr="00FA1A87">
        <w:rPr>
          <w:color w:val="181818"/>
        </w:rPr>
        <w:softHyphen/>
        <w:t>тельности организма.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Одежда должна соответствовать не только времени года, но и условиям погоды, а также возрасту и росту детей. И ещё она должна быть максимально лёгкой по весу и удобной. На седьмом году жизни большин</w:t>
      </w:r>
      <w:r w:rsidRPr="00FA1A87">
        <w:rPr>
          <w:color w:val="181818"/>
        </w:rPr>
        <w:softHyphen/>
        <w:t>ство детей умеют правильно и достаточно быстро надеть верхнюю одежду. В этом возрасте необходимо совершенствовать навыки одевания верхней одежды по принципу снизу вверх, застёгивать пуговицы, молнии, зашнуровывать и за</w:t>
      </w:r>
      <w:r w:rsidRPr="00FA1A87">
        <w:rPr>
          <w:color w:val="181818"/>
        </w:rPr>
        <w:softHyphen/>
        <w:t>вязывать шнурки.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Ребёнку должно быть небезразлично, в каком виде он ходит на прогулку или возвращается с неё. В этом возрасте необходимо продолжать учить детей не кричать, а вежливо обращаться к старшим или друг другу, благодарить за оказанную помощь и самому оказывать посильную помощь другим. Входя в помещение тщательно вытирать ноги, мальчикам снимать шапку, аккуратно складывать снятую одежду, развешивать её для просушки или убирать сразу в индивидуальный шкаф, ставить на место обувь, критически осматривать себя в зеркале после переодевания и пользоваться расческой, застёгивать пуговицы и молнии на одежде.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Воспитание детей не должно заканчиваться в детском саду. Для ознакомления родителей с работой детского сада по воспитанию де</w:t>
      </w:r>
      <w:r w:rsidRPr="00FA1A87">
        <w:rPr>
          <w:color w:val="181818"/>
        </w:rPr>
        <w:softHyphen/>
        <w:t>тей проводятся беседы, родительские собрания. В каждой группе оформлен «Уголок для родителей», где также даются советы и рекомендации по воспита</w:t>
      </w:r>
      <w:r w:rsidRPr="00FA1A87">
        <w:rPr>
          <w:color w:val="181818"/>
        </w:rPr>
        <w:softHyphen/>
        <w:t>нию здорового и воспитанного ребёнка.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 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  <w:u w:val="single"/>
        </w:rPr>
        <w:t>Культура еды.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lastRenderedPageBreak/>
        <w:t>Первая младшая группа: ест самостоятельно и опрятно, держит ложку в правой руке, тщательно пережевывает пищу, пользуется салфеткой с напоминанием взрослых, благодарит после еды.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Вторая младшая группа: хорошо пережевывает пищу с закрытым ртом, пользуется вилкой, без напоминаний вытирает губы, пальцы салфеткой. Выходя из-за стола, благодарит, тихо задвигает стул.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proofErr w:type="gramStart"/>
      <w:r w:rsidRPr="00FA1A87">
        <w:rPr>
          <w:color w:val="181818"/>
        </w:rPr>
        <w:t>Средняя группа: увеличивается самостоятельность, умеет правильно пользоваться столовыми приборами (ложкой, вилкой, ножом), салфеткой, пищу берет понемногу, ест бесшумно, после еды полощет рот водой.</w:t>
      </w:r>
      <w:proofErr w:type="gramEnd"/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Старшая группа: за стол садиться в опрятном виде с чистыми руками, причесанный. Ест аккуратно, умело пользуется столовыми приборами. Сохраняет правильную позу за столом, не мешает товарищам, при необходимости оказывает помощь.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Подготовительная группа: закрепление и совершенствование навыков. Полученных ранее. Сидит прямо за столом, не кладет локти на стол, хлеб берет с общего блюда руками и ест, отламывая кусочки.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Долгое время считалось, что человек всеяден, однако к настоящему времени накапливается всё больше данных о том, что человек в особенностях своего желудочно-кишечного тракта и обмена веществ занимает промежуточное по</w:t>
      </w:r>
      <w:r w:rsidRPr="00FA1A87">
        <w:rPr>
          <w:color w:val="181818"/>
        </w:rPr>
        <w:softHyphen/>
        <w:t>ложение.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Питание должно удовлетворять потребность организма во всех необхо</w:t>
      </w:r>
      <w:r w:rsidRPr="00FA1A87">
        <w:rPr>
          <w:color w:val="181818"/>
        </w:rPr>
        <w:softHyphen/>
        <w:t>димых компонентах: белках, жирах, углеводах, витаминах, воде, минеральных веществ, клетчатке и т. д. Питание в дошкольном учреждении строится в соот</w:t>
      </w:r>
      <w:r w:rsidRPr="00FA1A87">
        <w:rPr>
          <w:color w:val="181818"/>
        </w:rPr>
        <w:softHyphen/>
        <w:t>ветствии с основными требованиями к рациональному питанию. Рациональное питание - одно из условий сохранения жизни и здоровья ребёнка. Его химиче</w:t>
      </w:r>
      <w:r w:rsidRPr="00FA1A87">
        <w:rPr>
          <w:color w:val="181818"/>
        </w:rPr>
        <w:softHyphen/>
        <w:t>ский состав, калорийность, объём рациона, и режим приёма пищи соответству</w:t>
      </w:r>
      <w:r w:rsidRPr="00FA1A87">
        <w:rPr>
          <w:color w:val="181818"/>
        </w:rPr>
        <w:softHyphen/>
        <w:t>ет возрастным особенностям дошкольника.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Необходимо, чтобы и дети и взрослые, обслуживающие их во время пищи со</w:t>
      </w:r>
      <w:r w:rsidRPr="00FA1A87">
        <w:rPr>
          <w:color w:val="181818"/>
        </w:rPr>
        <w:softHyphen/>
        <w:t>блюдали правила личной гигиены, а также педагогические требования к дос</w:t>
      </w:r>
      <w:r w:rsidRPr="00FA1A87">
        <w:rPr>
          <w:color w:val="181818"/>
        </w:rPr>
        <w:softHyphen/>
        <w:t>тавке и раздаче пищи, сервировки стола, уборке посуды, организации дежурст</w:t>
      </w:r>
      <w:r w:rsidRPr="00FA1A87">
        <w:rPr>
          <w:color w:val="181818"/>
        </w:rPr>
        <w:softHyphen/>
        <w:t>ва детей по столовой. Важно также и создание условий, поддерживающих у де</w:t>
      </w:r>
      <w:r w:rsidRPr="00FA1A87">
        <w:rPr>
          <w:color w:val="181818"/>
        </w:rPr>
        <w:softHyphen/>
        <w:t>тей хороший аппетит. Не следует торопить детей во время еды, а в перерывах между приёмами пищи не надо разрешать им есть сладости, принесенные из дома. Всё это благоприятно отразится как на состоянии здоровья детей, так и на формировании у них культурно-гигиенических навыков. Роль питания в дет</w:t>
      </w:r>
      <w:r w:rsidRPr="00FA1A87">
        <w:rPr>
          <w:color w:val="181818"/>
        </w:rPr>
        <w:softHyphen/>
        <w:t>ском возрасте особенно велика. В течение всего учебного года продолжается работа по совершенствованию навыков аккуратной еды: пищу брать понемно</w:t>
      </w:r>
      <w:r w:rsidRPr="00FA1A87">
        <w:rPr>
          <w:color w:val="181818"/>
        </w:rPr>
        <w:softHyphen/>
        <w:t xml:space="preserve">гу, хорошо пережевывать, есть бесшумно, правильно пользоваться столовыми приборами. Для сервировки стола используются чайные и столовые ложки, вилки, а в семь лет пользуются ножами, сидят прямо за столом, не кладут локти на стол и хлеб берут с общего блюда, рот вытирают салфетками. </w:t>
      </w:r>
      <w:proofErr w:type="gramStart"/>
      <w:r w:rsidRPr="00FA1A87">
        <w:rPr>
          <w:color w:val="181818"/>
        </w:rPr>
        <w:t>После оконча</w:t>
      </w:r>
      <w:r w:rsidRPr="00FA1A87">
        <w:rPr>
          <w:color w:val="181818"/>
        </w:rPr>
        <w:softHyphen/>
        <w:t>ния еды дети благодарят воспитателя, няню, аккуратно встают из-за стола и спокойно переходят к игре.]</w:t>
      </w:r>
      <w:proofErr w:type="gramEnd"/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Ежедневно составляется график дежурства детей по столовой и живому уголку. В начале года воспитатель контролирует соблюдение этого графика.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Воспитатель напоминает детям об их обязанностях во время дежурств. К концу учебного года дети сами следят за соблюдением графика дежурства.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Таким образом, формирование положительного отношения к своему здо</w:t>
      </w:r>
      <w:r w:rsidRPr="00FA1A87">
        <w:rPr>
          <w:color w:val="181818"/>
        </w:rPr>
        <w:softHyphen/>
        <w:t>ровью становиться основой для формирования, в дальнейшем, потребности в здоровом образе жизни.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Становясь активными участниками образовательного процесса, ощущая его органическую связь с тем, что требует от них в плане ухода за своим телом взрослые - дети полнее осознают связь между состоянием здоровья своего ор</w:t>
      </w:r>
      <w:r w:rsidRPr="00FA1A87">
        <w:rPr>
          <w:color w:val="181818"/>
        </w:rPr>
        <w:softHyphen/>
        <w:t>ганизма и их, собственной, заботой о нём.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Формирование здоровой личности дошкольника возможно при обеспече</w:t>
      </w:r>
      <w:r w:rsidRPr="00FA1A87">
        <w:rPr>
          <w:color w:val="181818"/>
        </w:rPr>
        <w:softHyphen/>
        <w:t>нии взаимосвязи физического, культурно-гигиенического воспитания с целена</w:t>
      </w:r>
      <w:r w:rsidRPr="00FA1A87">
        <w:rPr>
          <w:color w:val="181818"/>
        </w:rPr>
        <w:softHyphen/>
        <w:t>правленным развитием его личности в специально созданной среде, способст</w:t>
      </w:r>
      <w:r w:rsidRPr="00FA1A87">
        <w:rPr>
          <w:color w:val="181818"/>
        </w:rPr>
        <w:softHyphen/>
        <w:t xml:space="preserve">вующей развитию самоуправления, автономности, </w:t>
      </w:r>
      <w:proofErr w:type="spellStart"/>
      <w:r w:rsidRPr="00FA1A87">
        <w:rPr>
          <w:color w:val="181818"/>
        </w:rPr>
        <w:t>креативности</w:t>
      </w:r>
      <w:proofErr w:type="spellEnd"/>
      <w:r w:rsidRPr="00FA1A87">
        <w:rPr>
          <w:color w:val="181818"/>
        </w:rPr>
        <w:t xml:space="preserve"> и самооценки.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rStyle w:val="a4"/>
          <w:color w:val="444444"/>
        </w:rPr>
        <w:t> 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rStyle w:val="a4"/>
          <w:color w:val="444444"/>
        </w:rPr>
        <w:t>Особенности формирования культурно – гигиенических</w:t>
      </w:r>
      <w:r>
        <w:rPr>
          <w:color w:val="181818"/>
        </w:rPr>
        <w:t xml:space="preserve"> </w:t>
      </w:r>
      <w:r w:rsidRPr="00FA1A87">
        <w:rPr>
          <w:rStyle w:val="a4"/>
          <w:color w:val="444444"/>
        </w:rPr>
        <w:t>навыков у детей  дошкольного возраста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Первым и основным условием развития у ребёнка потребности в здоровом образе жизни является гигиенически организованная среда обитания.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lastRenderedPageBreak/>
        <w:t>Большую часть своей жизни ребёнок проводит в ДОУ. Поэтому большая ответственность падает на организацию среды в детском учреждении. Понятие «гигиена» - это намного более широкое понятие, чем просто соблюдение  санитарно - гигиенического режима ДОУ. Микросреда дошкольного учреждения должна отвечать требованиям гигиены нервной системы, психологической безопасности, гигиены социальных отношений. Важно не только соблюдение режима дня, но и то, как организуется прогулка, как сервируется стол для принятия пищи в будни и праздники, каким образом обеспечивается глубокий здоровый сон и т.д.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Безупречное обеспечение каждодневных потребностей ребёнка создаёт предпосылки возникновения высших потребностей, к которым относятся и потребность в здоровье и здоровом образе жизни.  Вторым условием воспитания у детей потребностей в здоровом образе жизни является наличие в дошкольном учреждении специальной обучающей программы, которая была бы нацелена на приобретения детьми комплекса не</w:t>
      </w:r>
      <w:r w:rsidRPr="00FA1A87">
        <w:rPr>
          <w:color w:val="181818"/>
        </w:rPr>
        <w:softHyphen/>
        <w:t>обходимых навыков и привычек ухода за собой, своим телом, бережного отно</w:t>
      </w:r>
      <w:r w:rsidRPr="00FA1A87">
        <w:rPr>
          <w:color w:val="181818"/>
        </w:rPr>
        <w:softHyphen/>
        <w:t>шения к окружающим людям. Важно не только научить ребёнка чистить зубы утром и вечером, а добиться того, чтобы это стало привычкой. И пропустив эту процедуру - ребёнок чувствовал дискомфорт, необходимость почистить зубы, и только после выполнения процедуры почувствует себя удовлетворённым.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Педагогам дошкольных учреждений необходимо составить перечень привычек (навыков и умений) здорового образа жизни, которые они гарантиро</w:t>
      </w:r>
      <w:r w:rsidRPr="00FA1A87">
        <w:rPr>
          <w:color w:val="181818"/>
        </w:rPr>
        <w:softHyphen/>
        <w:t xml:space="preserve">ванно сумеют воспитать у детей за время от поступления в ДОУ до выпуска в школу. При поступлении ребёнка в группу детского учреждения воспитателю необходим анализ полезных и вредных привычек каждого нового воспитанника и </w:t>
      </w:r>
      <w:proofErr w:type="gramStart"/>
      <w:r w:rsidRPr="00FA1A87">
        <w:rPr>
          <w:color w:val="181818"/>
        </w:rPr>
        <w:t>составить</w:t>
      </w:r>
      <w:proofErr w:type="gramEnd"/>
      <w:r w:rsidRPr="00FA1A87">
        <w:rPr>
          <w:color w:val="181818"/>
        </w:rPr>
        <w:t xml:space="preserve"> план избавления от вредных привычек. Система мер и тактика должна согласовываться с родителями.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Создавая гигиеническую среду обитания в дошкольном учреждении, предполагающую обеспечение всех необходимых условий для приобретения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детьми навыков здорового образа жизни, педагогам важно помнить об эффекте задержанной обратной связи. Суть его заключается в том, что результат от за</w:t>
      </w:r>
      <w:r w:rsidRPr="00FA1A87">
        <w:rPr>
          <w:color w:val="181818"/>
        </w:rPr>
        <w:softHyphen/>
        <w:t>траченных усилий на укрепление и совершенствование своего здоровья может быть не сразу заметен и очевиден. Занятия физкультурой, закаливание приносит ощутимый эффект не сразу, а через месяцы, а иногда и годы.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Люди, а тем более дети, этого не понимают. Не получив быстрый резуль</w:t>
      </w:r>
      <w:r w:rsidRPr="00FA1A87">
        <w:rPr>
          <w:color w:val="181818"/>
        </w:rPr>
        <w:softHyphen/>
        <w:t>тат от своих полезных для здоровья действий, дети теряют к ним интерес, вы</w:t>
      </w:r>
      <w:r w:rsidRPr="00FA1A87">
        <w:rPr>
          <w:color w:val="181818"/>
        </w:rPr>
        <w:softHyphen/>
        <w:t>полняют действия механически или перестают выполнять вовсе. Эффект за</w:t>
      </w:r>
      <w:r w:rsidRPr="00FA1A87">
        <w:rPr>
          <w:color w:val="181818"/>
        </w:rPr>
        <w:softHyphen/>
        <w:t>держанной обратной связи, одна из главных причин пренебрежения правилами здорового образ жизни. От привычки к потребности - от потребности к здоро</w:t>
      </w:r>
      <w:r w:rsidRPr="00FA1A87">
        <w:rPr>
          <w:color w:val="181818"/>
        </w:rPr>
        <w:softHyphen/>
        <w:t>вому образу жизни - это достойный лозунг дошкольного учреждения.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Третьим условием формирования у детей потребности в здоровом образе жизни является овладение системой понятий о своём организме, здоровье и здоровом образе жизни. Потребность в здоровье и здоровом образе жизни у ребёнка формируется на основе представлений о самом себе, своих физических и личностных возможностях о том, что для здоровья полезно, а что вредно. Например: вредно не умываться, не стричь ногти, не заниматься физкультурой.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Эти знания дети приобретают на специальных занятиях. Система знаний о своём организме, здоровье представляет собой целостный, интегрированный с другими образовательными областями, курс. Этот курс позволяет «укладываться» в отведённое для занятий время и не перегружать детей. Дети сами являют</w:t>
      </w:r>
      <w:r w:rsidRPr="00FA1A87">
        <w:rPr>
          <w:color w:val="181818"/>
        </w:rPr>
        <w:softHyphen/>
        <w:t>ся субъектами образовательного процесса. Содержание этих занятий полностью соответствует практике физкультурно-оздоровительной работы дошкольного учреждения.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Четвёртым условием формирования потребности здорового образа жизни является реализация принципа резонанса при организации физического воспитания детей. Сущность этого принципа - создание взрослыми бесчисленных си</w:t>
      </w:r>
      <w:r w:rsidRPr="00FA1A87">
        <w:rPr>
          <w:color w:val="181818"/>
        </w:rPr>
        <w:softHyphen/>
        <w:t>туаций для проявления детьми своих растущих физических возможностей. Адекватно оценивая актуальные возможности, видя перспективы роста, ребёнок начинает выстраивать себя в будущем. Со временем он начинает идеализи</w:t>
      </w:r>
      <w:r w:rsidRPr="00FA1A87">
        <w:rPr>
          <w:color w:val="181818"/>
        </w:rPr>
        <w:softHyphen/>
        <w:t>ровать этот образ и стремиться к достижению этого идеала. Взрослым необходимо иметь представление об этих «идеалах» и помогать в их актуализации. Они должны уметь организовать успех каждому ребёнку. Чувствуя поддержку, видя свои растущие возможности, ребёнок стремится к новым физическим и психическим достижениям, встаёт на путь саморазвития и самовоспитания. Наиболее плодотворными в этом плане являются занятия физической культу</w:t>
      </w:r>
      <w:r w:rsidRPr="00FA1A87">
        <w:rPr>
          <w:color w:val="181818"/>
        </w:rPr>
        <w:softHyphen/>
        <w:t xml:space="preserve">рой, так как здесь результаты работы ребёнка над собой не заставляют себя долго ждать. Реализация принципа резонанса в </w:t>
      </w:r>
      <w:r w:rsidRPr="00FA1A87">
        <w:rPr>
          <w:color w:val="181818"/>
        </w:rPr>
        <w:lastRenderedPageBreak/>
        <w:t>различных формах физкультур</w:t>
      </w:r>
      <w:r w:rsidRPr="00FA1A87">
        <w:rPr>
          <w:color w:val="181818"/>
        </w:rPr>
        <w:softHyphen/>
        <w:t>ной работы с детьми, но самыми эффективными являются спортивные соревнования, занятия-зачёты, физкультурные праздники.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Таким образом, становясь активными участниками образовательного процесса, ощущая его органическую связь с тем, что требует от них в плане ухода за своим телом взрослые - дети полнее осознают связь между состоянием здоровья своего организма и их, собственной, заботой о нём.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Растить здоровых детей - это подлинное искусство, которое приходится совершенствовать всю жизнь.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Здоровье ребёнка для родителей составляет главную заботу, а порой и тревогу. Даже родившись здоровым, ребёнок нуждается в постоянном меди</w:t>
      </w:r>
      <w:r w:rsidRPr="00FA1A87">
        <w:rPr>
          <w:color w:val="181818"/>
        </w:rPr>
        <w:softHyphen/>
        <w:t>цинском наблюдении, особенно в раннем и дошкольном возрасте. При этом ро</w:t>
      </w:r>
      <w:r w:rsidRPr="00FA1A87">
        <w:rPr>
          <w:color w:val="181818"/>
        </w:rPr>
        <w:softHyphen/>
        <w:t>дители должны быть защитниками его здоровья и способствовать выполнению всех лечебно - профилактических мероприятий (массаж, гимнастика, прививки, медицинские осмотры и т. д.), как в домашних условиях, так и в детском саду. Приобщение ребёнка к физической культуре (а потом и к спорту), воспитание гигиенических навыков и привычек, культуры поведения, положительных взаимоотношений в коллективе сверстников и в семье - всё это даёт установки на здоровый образ жизни в дальнейшем.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Учебно-воспитательная работа и оздоровительные мероприятия, внедрение новых технологий и просветительская работа с родителями в дошкольном учреждении так же формируют у ребёнка установку на здоровый образ жизни. Только совместными усилиями семьи и детского сада, используя весь комплекс доступных средств, можно заложить фундамент здорового образа жизни. Но это большой, кропотливый, каждодневный труд.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Воспитание гигиенических навыков и привычек, положительных взаимоотношений  осуществляется как на занятиях, так и в повседневной жизни в ДОУ: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·     Занятия физкультурой (спорт), участие детей в спартакиадах, днях здоровья, спортивных кружках, спортивных праздниках;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·     Лечебно-профилактические мероприятия;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·     Учебно-воспитательная работа;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·     Оздоровительные мероприятия: комплексное закаливание, лечебная физкультура, проветривание;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·     Внедрение новых технологий, использование новых подходов и методик по физическому воспитанию;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·     Работа с родителями: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- совместная работа по закаливанию;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- физкультурные праздники «Семья и Я»;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- родительские собрания, беседы, фотовыставки;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- дни открытых дверей;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- «Школа молодой мамы» (врач, педагог, психолог).</w:t>
      </w:r>
    </w:p>
    <w:p w:rsidR="00FA1A87" w:rsidRPr="00FA1A87" w:rsidRDefault="00FA1A87" w:rsidP="00FA1A8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81818"/>
        </w:rPr>
      </w:pPr>
      <w:r w:rsidRPr="00FA1A87">
        <w:rPr>
          <w:color w:val="181818"/>
        </w:rPr>
        <w:t>Таким образом, комплексное использование всех доступных средств и совместная целенаправленная работа с родителями, с опорой на новые техноло</w:t>
      </w:r>
      <w:r w:rsidRPr="00FA1A87">
        <w:rPr>
          <w:color w:val="181818"/>
        </w:rPr>
        <w:softHyphen/>
        <w:t>гии повышают эффективность учебно-воспитательной работы.</w:t>
      </w:r>
    </w:p>
    <w:p w:rsidR="00C4515C" w:rsidRPr="00FA1A87" w:rsidRDefault="00C4515C" w:rsidP="00FA1A87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C4515C" w:rsidRPr="00FA1A87" w:rsidSect="00FA1A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1A87"/>
    <w:rsid w:val="00C4515C"/>
    <w:rsid w:val="00FA1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A1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A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5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2864</Words>
  <Characters>16330</Characters>
  <Application>Microsoft Office Word</Application>
  <DocSecurity>0</DocSecurity>
  <Lines>136</Lines>
  <Paragraphs>38</Paragraphs>
  <ScaleCrop>false</ScaleCrop>
  <Company>Microsoft</Company>
  <LinksUpToDate>false</LinksUpToDate>
  <CharactersWithSpaces>19156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группа</dc:creator>
  <cp:keywords/>
  <dc:description/>
  <cp:lastModifiedBy>2 группа</cp:lastModifiedBy>
  <cp:revision>2</cp:revision>
  <dcterms:created xsi:type="dcterms:W3CDTF">2022-12-02T08:53:00Z</dcterms:created>
  <dcterms:modified xsi:type="dcterms:W3CDTF">2022-12-02T08:58:00Z</dcterms:modified>
</cp:coreProperties>
</file>